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754"/>
        <w:gridCol w:w="5218"/>
        <w:gridCol w:w="221"/>
        <w:gridCol w:w="146"/>
        <w:gridCol w:w="411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599E75" w:rsidR="00093CA9" w:rsidRDefault="00161CB9"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02494C1" w:rsidR="00093CA9" w:rsidRDefault="00161CB9" w:rsidP="00093CA9">
            <w:r>
              <w:t>Mexico</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AE13F1"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967CADA" w:rsidR="00093CA9" w:rsidRPr="005E29BD" w:rsidRDefault="00242944" w:rsidP="00093CA9">
            <w:pPr>
              <w:rPr>
                <w:lang w:val="es-ES"/>
              </w:rPr>
            </w:pPr>
            <w:r w:rsidRPr="005E29BD">
              <w:rPr>
                <w:lang w:val="es-ES"/>
              </w:rPr>
              <w:t>National Climate Change Strategy (Estrategia Nacional de Cambio Climático)</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50390DF" w:rsidR="00093CA9" w:rsidRDefault="00B816F9" w:rsidP="00093CA9">
            <w:hyperlink r:id="rId17" w:anchor="gsc.tab=0" w:history="1">
              <w:r w:rsidRPr="001A5ED2">
                <w:rPr>
                  <w:rStyle w:val="Hyperlink"/>
                </w:rPr>
                <w:t>https://web.archive.org/web/20250702001642/https://www.dof.gob.mx/nota_detalle.php?codigo=5739992&amp;fecha=30/09/2024#gsc.tab=0</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8DCDD0B"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1FCB508" w:rsidR="00093CA9" w:rsidRDefault="0024294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047C0494"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07A4126" w:rsidR="00242944" w:rsidRDefault="00242944"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71A3FB2"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7957AAA" w:rsidR="00093CA9" w:rsidRDefault="00242944"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42695E54" w14:textId="67C176F1" w:rsidR="0089048D" w:rsidRDefault="005E29BD" w:rsidP="00093CA9">
            <w:r>
              <w:t>It is a</w:t>
            </w:r>
            <w:r w:rsidR="0089048D">
              <w:t xml:space="preserve"> medium and long-term</w:t>
            </w:r>
            <w:r>
              <w:t xml:space="preserve"> planning instrument </w:t>
            </w:r>
            <w:r w:rsidR="0089048D">
              <w:t>mandated by the General Law on Climate Change</w:t>
            </w:r>
            <w:r w:rsidR="009E447E">
              <w:t>, that aims to set specific targets for climate action</w:t>
            </w:r>
            <w:r w:rsidR="006443DF">
              <w:t xml:space="preserve"> </w:t>
            </w:r>
            <w:r w:rsidR="009E447E">
              <w:t>and a transition to a lower carbon economy</w:t>
            </w:r>
            <w:r w:rsidR="0089048D">
              <w:t>. It sets</w:t>
            </w:r>
            <w:r>
              <w:t xml:space="preserve"> </w:t>
            </w:r>
            <w:r w:rsidR="0089048D">
              <w:t xml:space="preserve">climate and sustainability </w:t>
            </w:r>
            <w:r>
              <w:t>targets 10, 20 and 40 years into the future from its issuance date</w:t>
            </w:r>
            <w:r w:rsidR="0089048D">
              <w:t>, however it requires to be updated at least every 10 years</w:t>
            </w:r>
            <w:r>
              <w:t xml:space="preserve">. </w:t>
            </w:r>
            <w:r w:rsidR="0089048D">
              <w:t xml:space="preserve">The 2024 edition of the Strategy constitutes its first update since the issuance of the General Law on Climate Change. </w:t>
            </w:r>
          </w:p>
          <w:p w14:paraId="1DAEB385" w14:textId="20302030" w:rsidR="009E447E" w:rsidRDefault="0089048D" w:rsidP="00093CA9">
            <w:r>
              <w:t xml:space="preserve">This </w:t>
            </w:r>
            <w:r w:rsidR="009E447E">
              <w:t>S</w:t>
            </w:r>
            <w:r>
              <w:t xml:space="preserve">trategy seeks to promote sustainable development and to provide a practical framework </w:t>
            </w:r>
            <w:r w:rsidR="006443DF">
              <w:t>to</w:t>
            </w:r>
            <w:r>
              <w:t xml:space="preserve"> operationalize Mexico’s international </w:t>
            </w:r>
            <w:r w:rsidR="006443DF">
              <w:t>c</w:t>
            </w:r>
            <w:r>
              <w:t xml:space="preserve">limate and </w:t>
            </w:r>
            <w:r w:rsidR="006443DF">
              <w:t>s</w:t>
            </w:r>
            <w:r>
              <w:t>ustainability commitments, namely, the ones contained in the Paris Agreement and the 2030 Agenda for Sustainable Development.</w:t>
            </w:r>
            <w:r w:rsidR="009E447E">
              <w:t xml:space="preserve"> The Strategy is structured around 3 main components: (i) Mitigation, (ii) Adaptation and (iii) Transversal Climate Policy.</w:t>
            </w:r>
          </w:p>
          <w:p w14:paraId="18257824" w14:textId="760895D7" w:rsidR="00093CA9" w:rsidRDefault="0089048D" w:rsidP="00093CA9">
            <w:r>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4D97A40" w:rsidR="00093CA9" w:rsidRDefault="00B816F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80FE2AE" w:rsidR="00093CA9" w:rsidRPr="00173D7C" w:rsidRDefault="00B816F9"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674797E8"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44CAD26" w:rsidR="00093CA9" w:rsidRDefault="0089048D" w:rsidP="00093CA9">
            <w:r>
              <w:t>Regulatory Agency/Supervisory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AE13F1"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57D1161" w:rsidR="00093CA9" w:rsidRPr="0089048D" w:rsidRDefault="0089048D" w:rsidP="00093CA9">
            <w:pPr>
              <w:rPr>
                <w:lang w:val="es-ES"/>
              </w:rPr>
            </w:pPr>
            <w:r w:rsidRPr="0089048D">
              <w:rPr>
                <w:lang w:val="es-ES"/>
              </w:rPr>
              <w:t>Ministry of Environment and Natural Resources (Secretaría de Medio Ambiente y Recurso</w:t>
            </w:r>
            <w:r>
              <w:rPr>
                <w:lang w:val="es-ES"/>
              </w:rPr>
              <w:t>s Naturales)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A10A06A" w:rsidR="00093CA9" w:rsidRPr="006B7B0D" w:rsidRDefault="0089048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21A062B" w:rsidR="00093CA9" w:rsidRDefault="009E447E"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52440373" w:rsidR="00093CA9" w:rsidRPr="008017F9" w:rsidRDefault="009E447E" w:rsidP="00093CA9">
            <w:pPr>
              <w:keepNext/>
              <w:rPr>
                <w:color w:val="000000" w:themeColor="text1"/>
              </w:rPr>
            </w:pPr>
            <w:r>
              <w:rPr>
                <w:color w:val="000000" w:themeColor="text1"/>
              </w:rPr>
              <w:t xml:space="preserve">Progress on the </w:t>
            </w:r>
            <w:r w:rsidR="00FB7282">
              <w:rPr>
                <w:color w:val="000000" w:themeColor="text1"/>
              </w:rPr>
              <w:t xml:space="preserve">implementation of climate action measures shall be reported on the </w:t>
            </w:r>
            <w:r w:rsidR="00FB7282" w:rsidRPr="00FB7282">
              <w:rPr>
                <w:color w:val="000000" w:themeColor="text1"/>
              </w:rPr>
              <w:t>Information System for the Transparency Agenda (SIAT) of Climate Actions at the Subnational Level (SIAT-Subnational), related to PECC actions (SIAT-PECC) and NDC progress (SIAT-NDC).</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61CB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16453982" w:rsidR="00C4670C" w:rsidRPr="00C37D48" w:rsidRDefault="00FB7282"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8BBE4D3" w:rsidR="00C4670C" w:rsidRPr="00C37D48" w:rsidRDefault="00FB7282"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5B46601F" w:rsidR="00C4670C" w:rsidRPr="00C37D48" w:rsidRDefault="00FB7282"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35E26DA3" w:rsidR="00C4670C" w:rsidRPr="00C37D48" w:rsidRDefault="00FB7282"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4A94E107" w:rsidR="00C4670C" w:rsidRPr="00C37D48" w:rsidRDefault="00FB7282"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4C89A913" w:rsidR="00C4670C" w:rsidRPr="00C37D48" w:rsidRDefault="00FB7282"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14829832"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1156D29" w:rsidR="00C4670C" w:rsidRPr="00C37D48" w:rsidRDefault="00784BAB"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188A9E83" w:rsidR="00C4670C" w:rsidRPr="00C37D48" w:rsidRDefault="00FB7282"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18EFCBED" w:rsidR="00C4670C" w:rsidRPr="00C37D48" w:rsidRDefault="00FB7282"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426F0FC0" w:rsidR="00C4670C" w:rsidRPr="00C37D48" w:rsidRDefault="00FB7282"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39BC0B9F" w:rsidR="00C4670C" w:rsidRPr="00C37D48" w:rsidRDefault="00FB7282"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E16A88D" w:rsidR="00C4670C" w:rsidRPr="00C37D48" w:rsidRDefault="00FB7282"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52C16231" w:rsidR="004F276F" w:rsidRPr="00C37D48" w:rsidRDefault="00FB7282" w:rsidP="00C37D48">
            <w:pPr>
              <w:rPr>
                <w:rFonts w:ascii="Calibri" w:hAnsi="Calibri" w:cs="Calibri"/>
              </w:rPr>
            </w:pPr>
            <w:r>
              <w:rPr>
                <w:rFonts w:ascii="Calibri" w:hAnsi="Calibri" w:cs="Calibri"/>
              </w:rPr>
              <w:t>X</w:t>
            </w: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2B497ED2" w:rsidR="004F276F" w:rsidRPr="00C37D48" w:rsidRDefault="001C0CB5"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F788FC0" w:rsidR="004F276F" w:rsidRPr="00C37D48" w:rsidRDefault="00784BAB" w:rsidP="00C37D48">
            <w:pPr>
              <w:rPr>
                <w:rFonts w:ascii="Calibri" w:hAnsi="Calibri" w:cs="Calibri"/>
              </w:rPr>
            </w:pPr>
            <w:r>
              <w:rPr>
                <w:rFonts w:ascii="Calibri" w:hAnsi="Calibri" w:cs="Calibri"/>
              </w:rPr>
              <w:t>X</w:t>
            </w: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35C3C32A"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55E87AF1" w:rsidR="004F276F" w:rsidRPr="00C37D48" w:rsidRDefault="00FB7282"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055865E4" w:rsidR="004F276F" w:rsidRPr="00C37D48" w:rsidRDefault="001C0CB5"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4E11A72B" w:rsidR="004F276F" w:rsidRPr="00C37D48" w:rsidRDefault="001C0CB5"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16470B85" w:rsidR="004F276F" w:rsidRPr="00C37D48" w:rsidRDefault="001C0CB5"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6434BAA0" w:rsidR="004F276F" w:rsidRPr="00C37D48" w:rsidRDefault="00FB7282"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3E919A33" w:rsidR="004F276F" w:rsidRPr="00C37D48" w:rsidRDefault="001C0CB5"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2D568CC" w:rsidR="004F276F" w:rsidRPr="00C37D48" w:rsidRDefault="001C0CB5"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002244E3" w:rsidR="004F276F" w:rsidRPr="00C37D48" w:rsidRDefault="001C0CB5"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2D8FEBDE" w:rsidR="004F276F" w:rsidRPr="00C37D48" w:rsidRDefault="001C0CB5" w:rsidP="00C37D48">
            <w:pPr>
              <w:rPr>
                <w:rFonts w:ascii="Calibri" w:hAnsi="Calibri" w:cs="Calibri"/>
              </w:rPr>
            </w:pPr>
            <w:r>
              <w:rPr>
                <w:rFonts w:ascii="Calibri" w:hAnsi="Calibri" w:cs="Calibri"/>
              </w:rPr>
              <w:t>X</w:t>
            </w: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0C8318D5"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1C5C5D73" w:rsidR="004F276F" w:rsidRPr="00C37D48" w:rsidRDefault="001C0CB5"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1E79D5DA" w:rsidR="004F276F" w:rsidRPr="00C37D48" w:rsidRDefault="001C0CB5"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430DD434" w:rsidR="004F276F" w:rsidRPr="00C37D48" w:rsidRDefault="001C0CB5"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049297BA" w:rsidR="004F276F" w:rsidRPr="00C37D48" w:rsidRDefault="001C0CB5"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06D35CF7" w:rsidR="004F276F" w:rsidRPr="00C37D48" w:rsidRDefault="001C0CB5"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5A23184" w:rsidR="004F276F" w:rsidRPr="00C37D48" w:rsidRDefault="001C0CB5"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2F676B66" w:rsidR="004F276F" w:rsidRPr="00C37D48" w:rsidRDefault="001C0CB5" w:rsidP="00C37D48">
            <w:pPr>
              <w:rPr>
                <w:rFonts w:ascii="Calibri" w:hAnsi="Calibri" w:cs="Calibri"/>
              </w:rPr>
            </w:pPr>
            <w:r>
              <w:rPr>
                <w:rFonts w:ascii="Calibri" w:hAnsi="Calibri" w:cs="Calibri"/>
              </w:rPr>
              <w:t>X</w:t>
            </w: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6A528139" w:rsidR="004F276F" w:rsidRPr="00C37D48" w:rsidRDefault="001C0CB5"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A3453AD" w:rsidR="004F276F" w:rsidRPr="00C37D48" w:rsidRDefault="001C0CB5"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32EC0394" w:rsidR="004F276F" w:rsidRPr="00C37D48" w:rsidRDefault="00784BAB" w:rsidP="00C37D48">
            <w:pPr>
              <w:rPr>
                <w:rFonts w:ascii="Calibri" w:hAnsi="Calibri" w:cs="Calibri"/>
              </w:rPr>
            </w:pPr>
            <w:r>
              <w:rPr>
                <w:rFonts w:ascii="Calibri" w:hAnsi="Calibri" w:cs="Calibri"/>
              </w:rPr>
              <w:t>X</w:t>
            </w: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5E09A42C"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BBDA72F" w:rsidR="004F276F" w:rsidRPr="00C37D48" w:rsidRDefault="00784BAB" w:rsidP="00C37D48">
            <w:pPr>
              <w:rPr>
                <w:rFonts w:ascii="Calibri" w:hAnsi="Calibri" w:cs="Calibri"/>
              </w:rPr>
            </w:pPr>
            <w:r>
              <w:rPr>
                <w:rFonts w:ascii="Calibri" w:hAnsi="Calibri" w:cs="Calibri"/>
              </w:rPr>
              <w:t xml:space="preserve">Oil and gas sector </w:t>
            </w: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B046806" w14:textId="09C80EE8" w:rsidR="00784BAB" w:rsidRPr="00784BAB" w:rsidRDefault="001C0CB5" w:rsidP="00784BAB">
            <w:pPr>
              <w:rPr>
                <w:rFonts w:ascii="Calibri" w:hAnsi="Calibri" w:cs="Calibri"/>
                <w:lang w:val="en-US"/>
              </w:rPr>
            </w:pPr>
            <w:r>
              <w:rPr>
                <w:rFonts w:ascii="Calibri" w:hAnsi="Calibri" w:cs="Calibri"/>
              </w:rPr>
              <w:t>These sectors are considered “priority sectors” for climate mitigation planning.</w:t>
            </w:r>
            <w:r w:rsidR="00784BAB">
              <w:rPr>
                <w:rFonts w:ascii="Calibri" w:hAnsi="Calibri" w:cs="Calibri"/>
              </w:rPr>
              <w:t xml:space="preserve"> Section 7.5 of the Strategy subdivides sectors intro </w:t>
            </w:r>
            <w:r w:rsidR="00784BAB" w:rsidRPr="00784BAB">
              <w:rPr>
                <w:rFonts w:ascii="Calibri" w:hAnsi="Calibri" w:cs="Calibri"/>
                <w:lang w:val="en-US"/>
              </w:rPr>
              <w:t>Strategic A</w:t>
            </w:r>
            <w:r w:rsidR="00784BAB">
              <w:rPr>
                <w:rFonts w:ascii="Calibri" w:hAnsi="Calibri" w:cs="Calibri"/>
                <w:lang w:val="en-US"/>
              </w:rPr>
              <w:t>reas</w:t>
            </w:r>
            <w:r w:rsidR="00784BAB" w:rsidRPr="00784BAB">
              <w:rPr>
                <w:rFonts w:ascii="Calibri" w:hAnsi="Calibri" w:cs="Calibri"/>
                <w:lang w:val="en-US"/>
              </w:rPr>
              <w:t xml:space="preserve"> and Lines of Action </w:t>
            </w:r>
            <w:r w:rsidR="00784BAB">
              <w:rPr>
                <w:rFonts w:ascii="Calibri" w:hAnsi="Calibri" w:cs="Calibri"/>
                <w:lang w:val="en-US"/>
              </w:rPr>
              <w:t>for its</w:t>
            </w:r>
            <w:r w:rsidR="00784BAB" w:rsidRPr="00784BAB">
              <w:rPr>
                <w:rFonts w:ascii="Calibri" w:hAnsi="Calibri" w:cs="Calibri"/>
                <w:lang w:val="en-US"/>
              </w:rPr>
              <w:t xml:space="preserve"> </w:t>
            </w:r>
            <w:r w:rsidR="00784BAB">
              <w:rPr>
                <w:rFonts w:ascii="Calibri" w:hAnsi="Calibri" w:cs="Calibri"/>
                <w:lang w:val="en-US"/>
              </w:rPr>
              <w:t>GHG</w:t>
            </w:r>
            <w:r w:rsidR="00784BAB" w:rsidRPr="00784BAB">
              <w:rPr>
                <w:rFonts w:ascii="Calibri" w:hAnsi="Calibri" w:cs="Calibri"/>
                <w:lang w:val="en-US"/>
              </w:rPr>
              <w:t xml:space="preserve"> Emissions Mitigation Component</w:t>
            </w:r>
            <w:r w:rsidR="00784BAB">
              <w:rPr>
                <w:rFonts w:ascii="Calibri" w:hAnsi="Calibri" w:cs="Calibri"/>
                <w:lang w:val="en-US"/>
              </w:rPr>
              <w:t>.</w:t>
            </w:r>
          </w:p>
          <w:p w14:paraId="41EA3B18" w14:textId="5317A6E3"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61CB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93A15EA" w:rsidR="004F276F" w:rsidRPr="00C37D48" w:rsidRDefault="001C0CB5"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4467A639" w:rsidR="004F276F" w:rsidRPr="00C37D48" w:rsidRDefault="001C0CB5"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69ECBCEF" w:rsidR="001F30DE" w:rsidRPr="00C37D48" w:rsidRDefault="00BD0656"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031234F2"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6C85CC40" w:rsidR="004F48E8" w:rsidRPr="00C37D48" w:rsidRDefault="00876662"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6F9AEF3C" w:rsidR="000A1365" w:rsidRPr="00C37D48" w:rsidRDefault="001C0CB5"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25D8C923" w:rsidR="00850F36" w:rsidRPr="00C37D48" w:rsidRDefault="001C0CB5" w:rsidP="00C37D48">
            <w:pPr>
              <w:rPr>
                <w:rFonts w:ascii="Calibri" w:hAnsi="Calibri" w:cs="Calibri"/>
              </w:rPr>
            </w:pPr>
            <w:r>
              <w:rPr>
                <w:rFonts w:ascii="Calibri" w:hAnsi="Calibri" w:cs="Calibri"/>
              </w:rPr>
              <w:t>X</w:t>
            </w: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08A90355" w:rsidR="00850F36" w:rsidRPr="00C37D48" w:rsidRDefault="001C0CB5"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56F18F85" w:rsidR="00850F36" w:rsidRPr="00C37D48" w:rsidRDefault="001C0CB5"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3C552036" w:rsidR="00850F36" w:rsidRPr="00C37D48" w:rsidRDefault="001C0CB5" w:rsidP="00C37D48">
            <w:pPr>
              <w:rPr>
                <w:rFonts w:ascii="Calibri" w:hAnsi="Calibri" w:cs="Calibri"/>
              </w:rPr>
            </w:pPr>
            <w:r>
              <w:rPr>
                <w:rFonts w:ascii="Calibri" w:hAnsi="Calibri" w:cs="Calibri"/>
              </w:rPr>
              <w:t>X</w:t>
            </w: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0C1BD1A3" w:rsidR="00850F36" w:rsidRPr="00C37D48" w:rsidRDefault="001C0CB5"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309A0D4E" w:rsidR="00850F36" w:rsidRPr="00C37D48" w:rsidRDefault="00134E95"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7824A34F" w:rsidR="00850F36" w:rsidRPr="00C37D48" w:rsidRDefault="00134E95"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20FD29B4" w:rsidR="00850F36" w:rsidRPr="00C37D48" w:rsidRDefault="00134E95" w:rsidP="00C37D48">
            <w:pPr>
              <w:rPr>
                <w:rFonts w:ascii="Calibri" w:hAnsi="Calibri" w:cs="Calibri"/>
              </w:rPr>
            </w:pPr>
            <w:r>
              <w:rPr>
                <w:rFonts w:ascii="Calibri" w:hAnsi="Calibri" w:cs="Calibri"/>
              </w:rPr>
              <w:t>X</w:t>
            </w: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B3592FE" w:rsidR="00850F36" w:rsidRPr="00C37D48" w:rsidRDefault="00134E95"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4154E161" w:rsidR="00850F36" w:rsidRPr="00C37D48" w:rsidRDefault="00134E95" w:rsidP="00C37D48">
            <w:pPr>
              <w:rPr>
                <w:rFonts w:ascii="Calibri" w:hAnsi="Calibri" w:cs="Calibri"/>
              </w:rPr>
            </w:pPr>
            <w:r>
              <w:rPr>
                <w:rFonts w:ascii="Calibri" w:hAnsi="Calibri" w:cs="Calibri"/>
              </w:rPr>
              <w:t>X</w:t>
            </w: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70572E89" w:rsidR="00850F36" w:rsidRPr="00C37D48" w:rsidRDefault="00134E95"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5BA137FA" w:rsidR="00850F36" w:rsidRPr="00C37D48" w:rsidRDefault="00134E95"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35CE9FC1" w14:textId="77777777" w:rsidR="00876662" w:rsidRDefault="00876662" w:rsidP="00876662">
            <w:pPr>
              <w:rPr>
                <w:rFonts w:ascii="Calibri" w:hAnsi="Calibri" w:cs="Calibri"/>
                <w:lang w:val="en-US"/>
              </w:rPr>
            </w:pPr>
            <w:r>
              <w:rPr>
                <w:rFonts w:ascii="Calibri" w:hAnsi="Calibri" w:cs="Calibri"/>
              </w:rPr>
              <w:t>Section 7.2 of the Strategy states that “</w:t>
            </w:r>
            <w:r w:rsidRPr="00876662">
              <w:rPr>
                <w:rFonts w:ascii="Calibri" w:hAnsi="Calibri" w:cs="Calibri"/>
                <w:lang w:val="en-US"/>
              </w:rPr>
              <w:t>Sectoral actions are key to achieving compliance with the Nationally Determined Contribution NDCs</w:t>
            </w:r>
            <w:r>
              <w:rPr>
                <w:rFonts w:ascii="Calibri" w:hAnsi="Calibri" w:cs="Calibri"/>
                <w:lang w:val="en-US"/>
              </w:rPr>
              <w:t>” and should be incorporated in planning within each productive sector. It also lists targets that different sectors should aim to comply with.</w:t>
            </w:r>
          </w:p>
          <w:p w14:paraId="45334BE5" w14:textId="49511C06" w:rsidR="00876662" w:rsidRPr="00876662" w:rsidRDefault="00876662" w:rsidP="00876662">
            <w:pPr>
              <w:rPr>
                <w:rFonts w:ascii="Calibri" w:hAnsi="Calibri" w:cs="Calibri"/>
                <w:lang w:val="en-US"/>
              </w:rPr>
            </w:pPr>
            <w:r>
              <w:rPr>
                <w:rFonts w:ascii="Calibri" w:hAnsi="Calibri" w:cs="Calibri"/>
                <w:lang w:val="en-US"/>
              </w:rPr>
              <w:t xml:space="preserve">Section 7.3 provides mitigation scenarios that sectoral actors should aim to cover </w:t>
            </w:r>
            <w:proofErr w:type="gramStart"/>
            <w:r>
              <w:rPr>
                <w:rFonts w:ascii="Calibri" w:hAnsi="Calibri" w:cs="Calibri"/>
                <w:lang w:val="en-US"/>
              </w:rPr>
              <w:t>in order to</w:t>
            </w:r>
            <w:proofErr w:type="gramEnd"/>
            <w:r>
              <w:rPr>
                <w:rFonts w:ascii="Calibri" w:hAnsi="Calibri" w:cs="Calibri"/>
                <w:lang w:val="en-US"/>
              </w:rPr>
              <w:t xml:space="preserve"> achieve the necessary contributions to attain the 1.5º target set in the Paris Agreement.</w:t>
            </w:r>
          </w:p>
          <w:p w14:paraId="20CA8168" w14:textId="5BF35FD7" w:rsidR="00876662" w:rsidRPr="00876662" w:rsidRDefault="00876662" w:rsidP="00C37D48">
            <w:pPr>
              <w:rPr>
                <w:rFonts w:ascii="Calibri" w:hAnsi="Calibri" w:cs="Calibri"/>
                <w:lang w:val="en-US"/>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47ACDD08" w:rsidR="00C81DE5" w:rsidRPr="00C37D48" w:rsidRDefault="00876662"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4DA8675A" w:rsidR="000A1365" w:rsidRPr="00C37D48" w:rsidRDefault="00876662"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69A9B535" w:rsidR="000A1365" w:rsidRPr="00C37D48" w:rsidRDefault="00876662" w:rsidP="00C37D48">
            <w:pPr>
              <w:rPr>
                <w:rFonts w:ascii="Calibri" w:hAnsi="Calibri" w:cs="Calibri"/>
              </w:rPr>
            </w:pPr>
            <w:r>
              <w:rPr>
                <w:rFonts w:ascii="Calibri" w:hAnsi="Calibri" w:cs="Calibri"/>
              </w:rPr>
              <w:t>There 3 recommended dates in the Strategy: 2030, 2040 and 2060.</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8E1BD47" w:rsidR="000A1365" w:rsidRPr="00C37D48" w:rsidRDefault="006B6545" w:rsidP="00C37D48">
            <w:pPr>
              <w:rPr>
                <w:rFonts w:ascii="Calibri" w:hAnsi="Calibri" w:cs="Calibri"/>
              </w:rPr>
            </w:pPr>
            <w:r>
              <w:rPr>
                <w:rFonts w:ascii="Calibri" w:hAnsi="Calibri" w:cs="Calibri"/>
              </w:rPr>
              <w:t>X</w:t>
            </w: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67273697" w:rsidR="000A1365" w:rsidRPr="00C37D48" w:rsidRDefault="006B6545"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66662AFA" w:rsidR="000A1365" w:rsidRPr="00C37D48" w:rsidRDefault="006B6545"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788B96C7" w:rsidR="000A1365" w:rsidRPr="00C37D48" w:rsidRDefault="006B6545"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3E2E3BED" w:rsidR="00D9431B" w:rsidRPr="00C37D48" w:rsidRDefault="006B6545"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0EBDB8DC" w:rsidR="00890032" w:rsidRPr="00C37D48" w:rsidRDefault="006B6545"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1F698785" w:rsidR="00B610C2" w:rsidRPr="00610F28" w:rsidRDefault="006B6545"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2E80CA9D" w:rsidR="00B610C2" w:rsidRPr="00610F28" w:rsidRDefault="006B6545"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1DE9C5F3" w:rsidR="00B610C2" w:rsidRPr="00610F28" w:rsidRDefault="006B6545"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2C5BB7BF" w:rsidR="00B610C2" w:rsidRPr="00610F28" w:rsidRDefault="006B6545"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55A4E444" w:rsidR="00B610C2" w:rsidRPr="00610F28" w:rsidRDefault="006B6545"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31D5E24A" w:rsidR="00B610C2" w:rsidRPr="00610F28" w:rsidRDefault="006B6545"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55705B3" w:rsidR="00B610C2" w:rsidRPr="00610F28" w:rsidRDefault="006B6545"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2682958C" w:rsidR="00B610C2" w:rsidRPr="00610F28" w:rsidRDefault="006B6545"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AAFD686" w:rsidR="00B610C2" w:rsidRPr="00610F28" w:rsidRDefault="006B6545"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46C5DB80" w:rsidR="00B610C2" w:rsidRPr="00610F28" w:rsidRDefault="006B6545"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04E5C51E" w:rsidR="00B610C2" w:rsidRPr="00610F28" w:rsidRDefault="006B6545" w:rsidP="00610F28">
            <w:pPr>
              <w:rPr>
                <w:rFonts w:ascii="Calibri" w:hAnsi="Calibri" w:cs="Calibri"/>
              </w:rPr>
            </w:pPr>
            <w:r>
              <w:rPr>
                <w:rFonts w:ascii="Calibri" w:hAnsi="Calibri" w:cs="Calibri"/>
              </w:rPr>
              <w:t>X</w:t>
            </w: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280626D9" w14:textId="77777777" w:rsidR="0041694B" w:rsidRPr="0041694B" w:rsidRDefault="0041694B" w:rsidP="0041694B">
            <w:pPr>
              <w:rPr>
                <w:rFonts w:ascii="Calibri" w:hAnsi="Calibri" w:cs="Calibri"/>
              </w:rPr>
            </w:pPr>
            <w:r>
              <w:rPr>
                <w:rFonts w:ascii="Calibri" w:hAnsi="Calibri" w:cs="Calibri"/>
              </w:rPr>
              <w:t xml:space="preserve">The Introduction to the Strategy references the following international instruments that Mexico has ratified and thus, incorporate commitments for Mexican climate policy: </w:t>
            </w:r>
            <w:r w:rsidRPr="0041694B">
              <w:rPr>
                <w:rFonts w:ascii="Calibri" w:hAnsi="Calibri" w:cs="Calibri"/>
              </w:rPr>
              <w:t>Convention on Wetlands of International Importance especially as Waterfowl Habitat (1971</w:t>
            </w:r>
            <w:proofErr w:type="gramStart"/>
            <w:r w:rsidRPr="0041694B">
              <w:rPr>
                <w:rFonts w:ascii="Calibri" w:hAnsi="Calibri" w:cs="Calibri"/>
              </w:rPr>
              <w:t>);</w:t>
            </w:r>
            <w:proofErr w:type="gramEnd"/>
          </w:p>
          <w:p w14:paraId="0F0D21E2" w14:textId="77777777" w:rsidR="0041694B" w:rsidRPr="0041694B" w:rsidRDefault="0041694B" w:rsidP="0041694B">
            <w:pPr>
              <w:rPr>
                <w:rFonts w:ascii="Calibri" w:hAnsi="Calibri" w:cs="Calibri"/>
              </w:rPr>
            </w:pPr>
            <w:r w:rsidRPr="0041694B">
              <w:rPr>
                <w:rFonts w:ascii="Calibri" w:hAnsi="Calibri" w:cs="Calibri"/>
              </w:rPr>
              <w:t>- Convention on International Trade in Endangered Species of Wild Fauna and Flora (1973</w:t>
            </w:r>
            <w:proofErr w:type="gramStart"/>
            <w:r w:rsidRPr="0041694B">
              <w:rPr>
                <w:rFonts w:ascii="Calibri" w:hAnsi="Calibri" w:cs="Calibri"/>
              </w:rPr>
              <w:t>);</w:t>
            </w:r>
            <w:proofErr w:type="gramEnd"/>
          </w:p>
          <w:p w14:paraId="05D9A6C8" w14:textId="77777777" w:rsidR="0041694B" w:rsidRPr="0041694B" w:rsidRDefault="0041694B" w:rsidP="0041694B">
            <w:pPr>
              <w:rPr>
                <w:rFonts w:ascii="Calibri" w:hAnsi="Calibri" w:cs="Calibri"/>
              </w:rPr>
            </w:pPr>
            <w:r w:rsidRPr="0041694B">
              <w:rPr>
                <w:rFonts w:ascii="Calibri" w:hAnsi="Calibri" w:cs="Calibri"/>
              </w:rPr>
              <w:t>- Vienna Convention for the Protection of the Ozone Layer (1985</w:t>
            </w:r>
            <w:proofErr w:type="gramStart"/>
            <w:r w:rsidRPr="0041694B">
              <w:rPr>
                <w:rFonts w:ascii="Calibri" w:hAnsi="Calibri" w:cs="Calibri"/>
              </w:rPr>
              <w:t>);</w:t>
            </w:r>
            <w:proofErr w:type="gramEnd"/>
          </w:p>
          <w:p w14:paraId="09E00BAB" w14:textId="77777777" w:rsidR="0041694B" w:rsidRPr="0041694B" w:rsidRDefault="0041694B" w:rsidP="0041694B">
            <w:pPr>
              <w:rPr>
                <w:rFonts w:ascii="Calibri" w:hAnsi="Calibri" w:cs="Calibri"/>
              </w:rPr>
            </w:pPr>
            <w:r w:rsidRPr="0041694B">
              <w:rPr>
                <w:rFonts w:ascii="Calibri" w:hAnsi="Calibri" w:cs="Calibri"/>
              </w:rPr>
              <w:t>- Convention on Wetlands of International Importance especially as Waterfowl Habitat and the Protocol Amending it (RAMSAR) (1986</w:t>
            </w:r>
            <w:proofErr w:type="gramStart"/>
            <w:r w:rsidRPr="0041694B">
              <w:rPr>
                <w:rFonts w:ascii="Calibri" w:hAnsi="Calibri" w:cs="Calibri"/>
              </w:rPr>
              <w:t>);</w:t>
            </w:r>
            <w:proofErr w:type="gramEnd"/>
          </w:p>
          <w:p w14:paraId="732C5DC2" w14:textId="77777777" w:rsidR="0041694B" w:rsidRPr="0041694B" w:rsidRDefault="0041694B" w:rsidP="0041694B">
            <w:pPr>
              <w:rPr>
                <w:rFonts w:ascii="Calibri" w:hAnsi="Calibri" w:cs="Calibri"/>
              </w:rPr>
            </w:pPr>
            <w:r w:rsidRPr="0041694B">
              <w:rPr>
                <w:rFonts w:ascii="Calibri" w:hAnsi="Calibri" w:cs="Calibri"/>
              </w:rPr>
              <w:t>- Montreal Protocol on Substances that Deplete the Ozone Layer (1987</w:t>
            </w:r>
            <w:proofErr w:type="gramStart"/>
            <w:r w:rsidRPr="0041694B">
              <w:rPr>
                <w:rFonts w:ascii="Calibri" w:hAnsi="Calibri" w:cs="Calibri"/>
              </w:rPr>
              <w:t>);</w:t>
            </w:r>
            <w:proofErr w:type="gramEnd"/>
          </w:p>
          <w:p w14:paraId="0815D5FD" w14:textId="77777777" w:rsidR="0041694B" w:rsidRPr="0041694B" w:rsidRDefault="0041694B" w:rsidP="0041694B">
            <w:pPr>
              <w:rPr>
                <w:rFonts w:ascii="Calibri" w:hAnsi="Calibri" w:cs="Calibri"/>
              </w:rPr>
            </w:pPr>
            <w:r w:rsidRPr="0041694B">
              <w:rPr>
                <w:rFonts w:ascii="Calibri" w:hAnsi="Calibri" w:cs="Calibri"/>
              </w:rPr>
              <w:t>- Convention on Biological Diversity (1992</w:t>
            </w:r>
            <w:proofErr w:type="gramStart"/>
            <w:r w:rsidRPr="0041694B">
              <w:rPr>
                <w:rFonts w:ascii="Calibri" w:hAnsi="Calibri" w:cs="Calibri"/>
              </w:rPr>
              <w:t>);</w:t>
            </w:r>
            <w:proofErr w:type="gramEnd"/>
          </w:p>
          <w:p w14:paraId="48BEFDC9" w14:textId="77777777" w:rsidR="0041694B" w:rsidRPr="0041694B" w:rsidRDefault="0041694B" w:rsidP="0041694B">
            <w:pPr>
              <w:rPr>
                <w:rFonts w:ascii="Calibri" w:hAnsi="Calibri" w:cs="Calibri"/>
              </w:rPr>
            </w:pPr>
            <w:r w:rsidRPr="0041694B">
              <w:rPr>
                <w:rFonts w:ascii="Calibri" w:hAnsi="Calibri" w:cs="Calibri"/>
              </w:rPr>
              <w:t>- United Nations Framework Convention on Climate Change (1993</w:t>
            </w:r>
            <w:proofErr w:type="gramStart"/>
            <w:r w:rsidRPr="0041694B">
              <w:rPr>
                <w:rFonts w:ascii="Calibri" w:hAnsi="Calibri" w:cs="Calibri"/>
              </w:rPr>
              <w:t>);</w:t>
            </w:r>
            <w:proofErr w:type="gramEnd"/>
          </w:p>
          <w:p w14:paraId="621AEEAB" w14:textId="77777777" w:rsidR="0041694B" w:rsidRPr="0041694B" w:rsidRDefault="0041694B" w:rsidP="0041694B">
            <w:pPr>
              <w:rPr>
                <w:rFonts w:ascii="Calibri" w:hAnsi="Calibri" w:cs="Calibri"/>
              </w:rPr>
            </w:pPr>
            <w:r w:rsidRPr="0041694B">
              <w:rPr>
                <w:rFonts w:ascii="Calibri" w:hAnsi="Calibri" w:cs="Calibri"/>
              </w:rPr>
              <w:t>- United Nations Convention to Combat Desertification (1996</w:t>
            </w:r>
            <w:proofErr w:type="gramStart"/>
            <w:r w:rsidRPr="0041694B">
              <w:rPr>
                <w:rFonts w:ascii="Calibri" w:hAnsi="Calibri" w:cs="Calibri"/>
              </w:rPr>
              <w:t>);</w:t>
            </w:r>
            <w:proofErr w:type="gramEnd"/>
          </w:p>
          <w:p w14:paraId="3E43107B" w14:textId="77777777" w:rsidR="0041694B" w:rsidRPr="0041694B" w:rsidRDefault="0041694B" w:rsidP="0041694B">
            <w:pPr>
              <w:rPr>
                <w:rFonts w:ascii="Calibri" w:hAnsi="Calibri" w:cs="Calibri"/>
              </w:rPr>
            </w:pPr>
            <w:r w:rsidRPr="0041694B">
              <w:rPr>
                <w:rFonts w:ascii="Calibri" w:hAnsi="Calibri" w:cs="Calibri"/>
              </w:rPr>
              <w:t>- Kyoto Protocol to limit and reduce greenhouse gas (GHG) emissions (1997</w:t>
            </w:r>
            <w:proofErr w:type="gramStart"/>
            <w:r w:rsidRPr="0041694B">
              <w:rPr>
                <w:rFonts w:ascii="Calibri" w:hAnsi="Calibri" w:cs="Calibri"/>
              </w:rPr>
              <w:t>);</w:t>
            </w:r>
            <w:proofErr w:type="gramEnd"/>
          </w:p>
          <w:p w14:paraId="2DDC09EA" w14:textId="77777777" w:rsidR="0041694B" w:rsidRPr="0041694B" w:rsidRDefault="0041694B" w:rsidP="0041694B">
            <w:pPr>
              <w:rPr>
                <w:rFonts w:ascii="Calibri" w:hAnsi="Calibri" w:cs="Calibri"/>
              </w:rPr>
            </w:pPr>
            <w:r w:rsidRPr="0041694B">
              <w:rPr>
                <w:rFonts w:ascii="Calibri" w:hAnsi="Calibri" w:cs="Calibri"/>
              </w:rPr>
              <w:t>- United Nations Forum on Forests (2000</w:t>
            </w:r>
            <w:proofErr w:type="gramStart"/>
            <w:r w:rsidRPr="0041694B">
              <w:rPr>
                <w:rFonts w:ascii="Calibri" w:hAnsi="Calibri" w:cs="Calibri"/>
              </w:rPr>
              <w:t>);</w:t>
            </w:r>
            <w:proofErr w:type="gramEnd"/>
          </w:p>
          <w:p w14:paraId="6D751791" w14:textId="77777777" w:rsidR="0041694B" w:rsidRPr="0041694B" w:rsidRDefault="0041694B" w:rsidP="0041694B">
            <w:pPr>
              <w:rPr>
                <w:rFonts w:ascii="Calibri" w:hAnsi="Calibri" w:cs="Calibri"/>
              </w:rPr>
            </w:pPr>
            <w:r w:rsidRPr="0041694B">
              <w:rPr>
                <w:rFonts w:ascii="Calibri" w:hAnsi="Calibri" w:cs="Calibri"/>
              </w:rPr>
              <w:t>- Stockholm Convention on Persistent Organic Pollutants (2001</w:t>
            </w:r>
            <w:proofErr w:type="gramStart"/>
            <w:r w:rsidRPr="0041694B">
              <w:rPr>
                <w:rFonts w:ascii="Calibri" w:hAnsi="Calibri" w:cs="Calibri"/>
              </w:rPr>
              <w:t>);</w:t>
            </w:r>
            <w:proofErr w:type="gramEnd"/>
          </w:p>
          <w:p w14:paraId="40161368" w14:textId="77777777" w:rsidR="0041694B" w:rsidRPr="0041694B" w:rsidRDefault="0041694B" w:rsidP="0041694B">
            <w:pPr>
              <w:rPr>
                <w:rFonts w:ascii="Calibri" w:hAnsi="Calibri" w:cs="Calibri"/>
              </w:rPr>
            </w:pPr>
            <w:r w:rsidRPr="0041694B">
              <w:rPr>
                <w:rFonts w:ascii="Calibri" w:hAnsi="Calibri" w:cs="Calibri"/>
              </w:rPr>
              <w:t>- Entry into force of the Kyoto Protocol (2005</w:t>
            </w:r>
            <w:proofErr w:type="gramStart"/>
            <w:r w:rsidRPr="0041694B">
              <w:rPr>
                <w:rFonts w:ascii="Calibri" w:hAnsi="Calibri" w:cs="Calibri"/>
              </w:rPr>
              <w:t>);</w:t>
            </w:r>
            <w:proofErr w:type="gramEnd"/>
          </w:p>
          <w:p w14:paraId="29F34ED4" w14:textId="77777777" w:rsidR="0041694B" w:rsidRPr="0041694B" w:rsidRDefault="0041694B" w:rsidP="0041694B">
            <w:pPr>
              <w:rPr>
                <w:rFonts w:ascii="Calibri" w:hAnsi="Calibri" w:cs="Calibri"/>
              </w:rPr>
            </w:pPr>
            <w:r w:rsidRPr="0041694B">
              <w:rPr>
                <w:rFonts w:ascii="Calibri" w:hAnsi="Calibri" w:cs="Calibri"/>
              </w:rPr>
              <w:t>- Nagoya Protocol on Access to Genetic Resources and the Fair and Equitable Sharing of Benefits Arising from their Utilization (2010</w:t>
            </w:r>
            <w:proofErr w:type="gramStart"/>
            <w:r w:rsidRPr="0041694B">
              <w:rPr>
                <w:rFonts w:ascii="Calibri" w:hAnsi="Calibri" w:cs="Calibri"/>
              </w:rPr>
              <w:t>);</w:t>
            </w:r>
            <w:proofErr w:type="gramEnd"/>
          </w:p>
          <w:p w14:paraId="7623F0E1" w14:textId="77777777" w:rsidR="0041694B" w:rsidRPr="0041694B" w:rsidRDefault="0041694B" w:rsidP="0041694B">
            <w:pPr>
              <w:rPr>
                <w:rFonts w:ascii="Calibri" w:hAnsi="Calibri" w:cs="Calibri"/>
              </w:rPr>
            </w:pPr>
            <w:r w:rsidRPr="0041694B">
              <w:rPr>
                <w:rFonts w:ascii="Calibri" w:hAnsi="Calibri" w:cs="Calibri"/>
              </w:rPr>
              <w:t>- Aichi Biodiversity Targets (2010</w:t>
            </w:r>
            <w:proofErr w:type="gramStart"/>
            <w:r w:rsidRPr="0041694B">
              <w:rPr>
                <w:rFonts w:ascii="Calibri" w:hAnsi="Calibri" w:cs="Calibri"/>
              </w:rPr>
              <w:t>);</w:t>
            </w:r>
            <w:proofErr w:type="gramEnd"/>
          </w:p>
          <w:p w14:paraId="21E36101" w14:textId="77777777" w:rsidR="00B610C2" w:rsidRDefault="0041694B" w:rsidP="0041694B">
            <w:pPr>
              <w:rPr>
                <w:rFonts w:ascii="Calibri" w:hAnsi="Calibri" w:cs="Calibri"/>
              </w:rPr>
            </w:pPr>
            <w:r w:rsidRPr="0041694B">
              <w:rPr>
                <w:rFonts w:ascii="Calibri" w:hAnsi="Calibri" w:cs="Calibri"/>
              </w:rPr>
              <w:t>- Ten-Year Framework of Programs on Sustainable Consumption and Production Patterns (2012</w:t>
            </w:r>
            <w:proofErr w:type="gramStart"/>
            <w:r w:rsidRPr="0041694B">
              <w:rPr>
                <w:rFonts w:ascii="Calibri" w:hAnsi="Calibri" w:cs="Calibri"/>
              </w:rPr>
              <w:t>);</w:t>
            </w:r>
            <w:proofErr w:type="gramEnd"/>
          </w:p>
          <w:p w14:paraId="3E297FF1" w14:textId="77777777" w:rsidR="0041694B" w:rsidRPr="0041694B" w:rsidRDefault="0041694B" w:rsidP="0041694B">
            <w:pPr>
              <w:rPr>
                <w:rFonts w:ascii="Calibri" w:hAnsi="Calibri" w:cs="Calibri"/>
              </w:rPr>
            </w:pPr>
            <w:r w:rsidRPr="0041694B">
              <w:rPr>
                <w:rFonts w:ascii="Calibri" w:hAnsi="Calibri" w:cs="Calibri"/>
              </w:rPr>
              <w:t>Sendai Framework for Disaster Risk Reduction 2015-2030 (2015</w:t>
            </w:r>
            <w:proofErr w:type="gramStart"/>
            <w:r w:rsidRPr="0041694B">
              <w:rPr>
                <w:rFonts w:ascii="Calibri" w:hAnsi="Calibri" w:cs="Calibri"/>
              </w:rPr>
              <w:t>);</w:t>
            </w:r>
            <w:proofErr w:type="gramEnd"/>
          </w:p>
          <w:p w14:paraId="591E0509" w14:textId="77777777" w:rsidR="0041694B" w:rsidRPr="0041694B" w:rsidRDefault="0041694B" w:rsidP="0041694B">
            <w:pPr>
              <w:rPr>
                <w:rFonts w:ascii="Calibri" w:hAnsi="Calibri" w:cs="Calibri"/>
              </w:rPr>
            </w:pPr>
            <w:r w:rsidRPr="0041694B">
              <w:rPr>
                <w:rFonts w:ascii="Calibri" w:hAnsi="Calibri" w:cs="Calibri"/>
              </w:rPr>
              <w:t>- 2030 Agenda for Sustainable Development and its 17 Sustainable Development Goals (SDGs) (2015</w:t>
            </w:r>
            <w:proofErr w:type="gramStart"/>
            <w:r w:rsidRPr="0041694B">
              <w:rPr>
                <w:rFonts w:ascii="Calibri" w:hAnsi="Calibri" w:cs="Calibri"/>
              </w:rPr>
              <w:t>);</w:t>
            </w:r>
            <w:proofErr w:type="gramEnd"/>
          </w:p>
          <w:p w14:paraId="6FB404DB" w14:textId="77777777" w:rsidR="0041694B" w:rsidRPr="0041694B" w:rsidRDefault="0041694B" w:rsidP="0041694B">
            <w:pPr>
              <w:rPr>
                <w:rFonts w:ascii="Calibri" w:hAnsi="Calibri" w:cs="Calibri"/>
              </w:rPr>
            </w:pPr>
            <w:r w:rsidRPr="0041694B">
              <w:rPr>
                <w:rFonts w:ascii="Calibri" w:hAnsi="Calibri" w:cs="Calibri"/>
              </w:rPr>
              <w:t>- Paris Agreement on Climate Change (2016</w:t>
            </w:r>
            <w:proofErr w:type="gramStart"/>
            <w:r w:rsidRPr="0041694B">
              <w:rPr>
                <w:rFonts w:ascii="Calibri" w:hAnsi="Calibri" w:cs="Calibri"/>
              </w:rPr>
              <w:t>);</w:t>
            </w:r>
            <w:proofErr w:type="gramEnd"/>
          </w:p>
          <w:p w14:paraId="682B368C" w14:textId="77777777" w:rsidR="0041694B" w:rsidRPr="0041694B" w:rsidRDefault="0041694B" w:rsidP="0041694B">
            <w:pPr>
              <w:rPr>
                <w:rFonts w:ascii="Calibri" w:hAnsi="Calibri" w:cs="Calibri"/>
              </w:rPr>
            </w:pPr>
            <w:r w:rsidRPr="0041694B">
              <w:rPr>
                <w:rFonts w:ascii="Calibri" w:hAnsi="Calibri" w:cs="Calibri"/>
              </w:rPr>
              <w:t>- Kigali Amendment to the Montreal Protocol (2018</w:t>
            </w:r>
            <w:proofErr w:type="gramStart"/>
            <w:r w:rsidRPr="0041694B">
              <w:rPr>
                <w:rFonts w:ascii="Calibri" w:hAnsi="Calibri" w:cs="Calibri"/>
              </w:rPr>
              <w:t>);</w:t>
            </w:r>
            <w:proofErr w:type="gramEnd"/>
          </w:p>
          <w:p w14:paraId="5CD895C3" w14:textId="77777777" w:rsidR="0041694B" w:rsidRPr="0041694B" w:rsidRDefault="0041694B" w:rsidP="0041694B">
            <w:pPr>
              <w:rPr>
                <w:rFonts w:ascii="Calibri" w:hAnsi="Calibri" w:cs="Calibri"/>
              </w:rPr>
            </w:pPr>
            <w:r w:rsidRPr="0041694B">
              <w:rPr>
                <w:rFonts w:ascii="Calibri" w:hAnsi="Calibri" w:cs="Calibri"/>
              </w:rPr>
              <w:t>- Doha Amendment to the Kyoto Protocol (2020</w:t>
            </w:r>
            <w:proofErr w:type="gramStart"/>
            <w:r w:rsidRPr="0041694B">
              <w:rPr>
                <w:rFonts w:ascii="Calibri" w:hAnsi="Calibri" w:cs="Calibri"/>
              </w:rPr>
              <w:t>);</w:t>
            </w:r>
            <w:proofErr w:type="gramEnd"/>
          </w:p>
          <w:p w14:paraId="7BF6522C" w14:textId="77777777" w:rsidR="0041694B" w:rsidRPr="0041694B" w:rsidRDefault="0041694B" w:rsidP="0041694B">
            <w:pPr>
              <w:rPr>
                <w:rFonts w:ascii="Calibri" w:hAnsi="Calibri" w:cs="Calibri"/>
              </w:rPr>
            </w:pPr>
            <w:r w:rsidRPr="0041694B">
              <w:rPr>
                <w:rFonts w:ascii="Calibri" w:hAnsi="Calibri" w:cs="Calibri"/>
              </w:rPr>
              <w:t>- Regional Agreement on Access to Information, Public Participation and Access to Justice in Environmental Matters in Latin America and the Caribbean (2021</w:t>
            </w:r>
            <w:proofErr w:type="gramStart"/>
            <w:r w:rsidRPr="0041694B">
              <w:rPr>
                <w:rFonts w:ascii="Calibri" w:hAnsi="Calibri" w:cs="Calibri"/>
              </w:rPr>
              <w:t>);</w:t>
            </w:r>
            <w:proofErr w:type="gramEnd"/>
          </w:p>
          <w:p w14:paraId="33BB5740" w14:textId="77777777" w:rsidR="0041694B" w:rsidRPr="0041694B" w:rsidRDefault="0041694B" w:rsidP="0041694B">
            <w:pPr>
              <w:rPr>
                <w:rFonts w:ascii="Calibri" w:hAnsi="Calibri" w:cs="Calibri"/>
              </w:rPr>
            </w:pPr>
            <w:r w:rsidRPr="0041694B">
              <w:rPr>
                <w:rFonts w:ascii="Calibri" w:hAnsi="Calibri" w:cs="Calibri"/>
              </w:rPr>
              <w:t>Additionally, Mexico has adhered to initiatives and declarations and has heeded various calls to action to eradicate fossil fuels and increase the resilience of human and ecological systems. Listed below are some representative ones for climate action:</w:t>
            </w:r>
          </w:p>
          <w:p w14:paraId="350EF011" w14:textId="77777777" w:rsidR="0041694B" w:rsidRPr="0041694B" w:rsidRDefault="0041694B" w:rsidP="0041694B">
            <w:pPr>
              <w:rPr>
                <w:rFonts w:ascii="Calibri" w:hAnsi="Calibri" w:cs="Calibri"/>
              </w:rPr>
            </w:pPr>
            <w:r w:rsidRPr="0041694B">
              <w:rPr>
                <w:rFonts w:ascii="Calibri" w:hAnsi="Calibri" w:cs="Calibri"/>
              </w:rPr>
              <w:t>- Glasgow Leaders' Declaration on Forests and Land Use (2021</w:t>
            </w:r>
            <w:proofErr w:type="gramStart"/>
            <w:r w:rsidRPr="0041694B">
              <w:rPr>
                <w:rFonts w:ascii="Calibri" w:hAnsi="Calibri" w:cs="Calibri"/>
              </w:rPr>
              <w:t>);</w:t>
            </w:r>
            <w:proofErr w:type="gramEnd"/>
          </w:p>
          <w:p w14:paraId="191C9066" w14:textId="77777777" w:rsidR="0041694B" w:rsidRPr="0041694B" w:rsidRDefault="0041694B" w:rsidP="0041694B">
            <w:pPr>
              <w:rPr>
                <w:rFonts w:ascii="Calibri" w:hAnsi="Calibri" w:cs="Calibri"/>
              </w:rPr>
            </w:pPr>
            <w:r w:rsidRPr="0041694B">
              <w:rPr>
                <w:rFonts w:ascii="Calibri" w:hAnsi="Calibri" w:cs="Calibri"/>
              </w:rPr>
              <w:t>- Global Methane Commitment (2021</w:t>
            </w:r>
            <w:proofErr w:type="gramStart"/>
            <w:r w:rsidRPr="0041694B">
              <w:rPr>
                <w:rFonts w:ascii="Calibri" w:hAnsi="Calibri" w:cs="Calibri"/>
              </w:rPr>
              <w:t>);</w:t>
            </w:r>
            <w:proofErr w:type="gramEnd"/>
          </w:p>
          <w:p w14:paraId="77DC52D2" w14:textId="77777777" w:rsidR="0041694B" w:rsidRPr="0041694B" w:rsidRDefault="0041694B" w:rsidP="0041694B">
            <w:pPr>
              <w:rPr>
                <w:rFonts w:ascii="Calibri" w:hAnsi="Calibri" w:cs="Calibri"/>
              </w:rPr>
            </w:pPr>
            <w:r w:rsidRPr="0041694B">
              <w:rPr>
                <w:rFonts w:ascii="Calibri" w:hAnsi="Calibri" w:cs="Calibri"/>
              </w:rPr>
              <w:t>- Declaration on Zero Emission Vehicles (2021</w:t>
            </w:r>
            <w:proofErr w:type="gramStart"/>
            <w:r w:rsidRPr="0041694B">
              <w:rPr>
                <w:rFonts w:ascii="Calibri" w:hAnsi="Calibri" w:cs="Calibri"/>
              </w:rPr>
              <w:t>);</w:t>
            </w:r>
            <w:proofErr w:type="gramEnd"/>
          </w:p>
          <w:p w14:paraId="5A624437" w14:textId="77777777" w:rsidR="0041694B" w:rsidRPr="0041694B" w:rsidRDefault="0041694B" w:rsidP="0041694B">
            <w:pPr>
              <w:rPr>
                <w:rFonts w:ascii="Calibri" w:hAnsi="Calibri" w:cs="Calibri"/>
              </w:rPr>
            </w:pPr>
            <w:r w:rsidRPr="0041694B">
              <w:rPr>
                <w:rFonts w:ascii="Calibri" w:hAnsi="Calibri" w:cs="Calibri"/>
              </w:rPr>
              <w:t>- Food for Sustainable Transformation (2022</w:t>
            </w:r>
            <w:proofErr w:type="gramStart"/>
            <w:r w:rsidRPr="0041694B">
              <w:rPr>
                <w:rFonts w:ascii="Calibri" w:hAnsi="Calibri" w:cs="Calibri"/>
              </w:rPr>
              <w:t>);</w:t>
            </w:r>
            <w:proofErr w:type="gramEnd"/>
          </w:p>
          <w:p w14:paraId="06DFCAA0" w14:textId="77777777" w:rsidR="0041694B" w:rsidRPr="0041694B" w:rsidRDefault="0041694B" w:rsidP="0041694B">
            <w:pPr>
              <w:rPr>
                <w:rFonts w:ascii="Calibri" w:hAnsi="Calibri" w:cs="Calibri"/>
              </w:rPr>
            </w:pPr>
            <w:r w:rsidRPr="0041694B">
              <w:rPr>
                <w:rFonts w:ascii="Calibri" w:hAnsi="Calibri" w:cs="Calibri"/>
              </w:rPr>
              <w:t>- Climate Action and Nutrition Initiative (2022</w:t>
            </w:r>
            <w:proofErr w:type="gramStart"/>
            <w:r w:rsidRPr="0041694B">
              <w:rPr>
                <w:rFonts w:ascii="Calibri" w:hAnsi="Calibri" w:cs="Calibri"/>
              </w:rPr>
              <w:t>);</w:t>
            </w:r>
            <w:proofErr w:type="gramEnd"/>
          </w:p>
          <w:p w14:paraId="526D0B08" w14:textId="77777777" w:rsidR="0041694B" w:rsidRPr="0041694B" w:rsidRDefault="0041694B" w:rsidP="0041694B">
            <w:pPr>
              <w:rPr>
                <w:rFonts w:ascii="Calibri" w:hAnsi="Calibri" w:cs="Calibri"/>
              </w:rPr>
            </w:pPr>
            <w:r w:rsidRPr="0041694B">
              <w:rPr>
                <w:rFonts w:ascii="Calibri" w:hAnsi="Calibri" w:cs="Calibri"/>
              </w:rPr>
              <w:t>- International Alliance on Drought Resilience (2022</w:t>
            </w:r>
            <w:proofErr w:type="gramStart"/>
            <w:r w:rsidRPr="0041694B">
              <w:rPr>
                <w:rFonts w:ascii="Calibri" w:hAnsi="Calibri" w:cs="Calibri"/>
              </w:rPr>
              <w:t>);</w:t>
            </w:r>
            <w:proofErr w:type="gramEnd"/>
          </w:p>
          <w:p w14:paraId="3C4D0082" w14:textId="77777777" w:rsidR="0041694B" w:rsidRPr="0041694B" w:rsidRDefault="0041694B" w:rsidP="0041694B">
            <w:pPr>
              <w:rPr>
                <w:rFonts w:ascii="Calibri" w:hAnsi="Calibri" w:cs="Calibri"/>
              </w:rPr>
            </w:pPr>
            <w:r w:rsidRPr="0041694B">
              <w:rPr>
                <w:rFonts w:ascii="Calibri" w:hAnsi="Calibri" w:cs="Calibri"/>
              </w:rPr>
              <w:t>- Friends of the Cryosphere Initiative (2022</w:t>
            </w:r>
            <w:proofErr w:type="gramStart"/>
            <w:r w:rsidRPr="0041694B">
              <w:rPr>
                <w:rFonts w:ascii="Calibri" w:hAnsi="Calibri" w:cs="Calibri"/>
              </w:rPr>
              <w:t>);</w:t>
            </w:r>
            <w:proofErr w:type="gramEnd"/>
          </w:p>
          <w:p w14:paraId="71194374" w14:textId="77777777" w:rsidR="0041694B" w:rsidRPr="0041694B" w:rsidRDefault="0041694B" w:rsidP="0041694B">
            <w:pPr>
              <w:rPr>
                <w:rFonts w:ascii="Calibri" w:hAnsi="Calibri" w:cs="Calibri"/>
              </w:rPr>
            </w:pPr>
            <w:r w:rsidRPr="0041694B">
              <w:rPr>
                <w:rFonts w:ascii="Calibri" w:hAnsi="Calibri" w:cs="Calibri"/>
              </w:rPr>
              <w:t>- Friends of the Ocean and Climate Group (2023</w:t>
            </w:r>
            <w:proofErr w:type="gramStart"/>
            <w:r w:rsidRPr="0041694B">
              <w:rPr>
                <w:rFonts w:ascii="Calibri" w:hAnsi="Calibri" w:cs="Calibri"/>
              </w:rPr>
              <w:t>);</w:t>
            </w:r>
            <w:proofErr w:type="gramEnd"/>
          </w:p>
          <w:p w14:paraId="38196D3A" w14:textId="77777777" w:rsidR="0041694B" w:rsidRDefault="0041694B" w:rsidP="0041694B">
            <w:pPr>
              <w:rPr>
                <w:rFonts w:ascii="Calibri" w:hAnsi="Calibri" w:cs="Calibri"/>
              </w:rPr>
            </w:pPr>
            <w:r w:rsidRPr="0041694B">
              <w:rPr>
                <w:rFonts w:ascii="Calibri" w:hAnsi="Calibri" w:cs="Calibri"/>
              </w:rPr>
              <w:t>- Coalition for High Ambition Multi-</w:t>
            </w:r>
            <w:proofErr w:type="gramStart"/>
            <w:r w:rsidRPr="0041694B">
              <w:rPr>
                <w:rFonts w:ascii="Calibri" w:hAnsi="Calibri" w:cs="Calibri"/>
              </w:rPr>
              <w:t>level</w:t>
            </w:r>
            <w:proofErr w:type="gramEnd"/>
            <w:r w:rsidRPr="0041694B">
              <w:rPr>
                <w:rFonts w:ascii="Calibri" w:hAnsi="Calibri" w:cs="Calibri"/>
              </w:rPr>
              <w:t xml:space="preserve"> Partnerships (CHAMP) for Climate Action (2023</w:t>
            </w:r>
            <w:proofErr w:type="gramStart"/>
            <w:r w:rsidRPr="0041694B">
              <w:rPr>
                <w:rFonts w:ascii="Calibri" w:hAnsi="Calibri" w:cs="Calibri"/>
              </w:rPr>
              <w:t>);</w:t>
            </w:r>
            <w:proofErr w:type="gramEnd"/>
          </w:p>
          <w:p w14:paraId="422B20A4" w14:textId="77777777" w:rsidR="0041694B" w:rsidRPr="0041694B" w:rsidRDefault="0041694B" w:rsidP="0041694B">
            <w:pPr>
              <w:rPr>
                <w:rFonts w:ascii="Calibri" w:hAnsi="Calibri" w:cs="Calibri"/>
                <w:lang w:val="en-US"/>
              </w:rPr>
            </w:pPr>
            <w:r w:rsidRPr="0041694B">
              <w:rPr>
                <w:rFonts w:ascii="Calibri" w:hAnsi="Calibri" w:cs="Calibri"/>
                <w:lang w:val="en-US"/>
              </w:rPr>
              <w:t>- Global Waste to Zero Global Waste Decarbonization Initiative (2023</w:t>
            </w:r>
            <w:proofErr w:type="gramStart"/>
            <w:r w:rsidRPr="0041694B">
              <w:rPr>
                <w:rFonts w:ascii="Calibri" w:hAnsi="Calibri" w:cs="Calibri"/>
                <w:lang w:val="en-US"/>
              </w:rPr>
              <w:t>);</w:t>
            </w:r>
            <w:proofErr w:type="gramEnd"/>
          </w:p>
          <w:p w14:paraId="0B9016A3" w14:textId="77777777" w:rsidR="0041694B" w:rsidRPr="0041694B" w:rsidRDefault="0041694B" w:rsidP="0041694B">
            <w:pPr>
              <w:rPr>
                <w:rFonts w:ascii="Calibri" w:hAnsi="Calibri" w:cs="Calibri"/>
                <w:lang w:val="en-US"/>
              </w:rPr>
            </w:pPr>
            <w:r w:rsidRPr="0041694B">
              <w:rPr>
                <w:rFonts w:ascii="Calibri" w:hAnsi="Calibri" w:cs="Calibri"/>
                <w:lang w:val="en-US"/>
              </w:rPr>
              <w:t>- Call to Action Global Network of Civil Society Organizations for Disaster Reduction (GNDR) (2023</w:t>
            </w:r>
            <w:proofErr w:type="gramStart"/>
            <w:r w:rsidRPr="0041694B">
              <w:rPr>
                <w:rFonts w:ascii="Calibri" w:hAnsi="Calibri" w:cs="Calibri"/>
                <w:lang w:val="en-US"/>
              </w:rPr>
              <w:t>);</w:t>
            </w:r>
            <w:proofErr w:type="gramEnd"/>
          </w:p>
          <w:p w14:paraId="31C123A3" w14:textId="77777777" w:rsidR="0041694B" w:rsidRPr="0041694B" w:rsidRDefault="0041694B" w:rsidP="0041694B">
            <w:pPr>
              <w:rPr>
                <w:rFonts w:ascii="Calibri" w:hAnsi="Calibri" w:cs="Calibri"/>
                <w:lang w:val="en-US"/>
              </w:rPr>
            </w:pPr>
            <w:r w:rsidRPr="0041694B">
              <w:rPr>
                <w:rFonts w:ascii="Calibri" w:hAnsi="Calibri" w:cs="Calibri"/>
                <w:lang w:val="en-US"/>
              </w:rPr>
              <w:t>- Mangroves for Climate Alliance (MAC) and Mangrove Advances (2023</w:t>
            </w:r>
            <w:proofErr w:type="gramStart"/>
            <w:r w:rsidRPr="0041694B">
              <w:rPr>
                <w:rFonts w:ascii="Calibri" w:hAnsi="Calibri" w:cs="Calibri"/>
                <w:lang w:val="en-US"/>
              </w:rPr>
              <w:t>);</w:t>
            </w:r>
            <w:proofErr w:type="gramEnd"/>
          </w:p>
          <w:p w14:paraId="5980F570" w14:textId="77777777" w:rsidR="0041694B" w:rsidRPr="0041694B" w:rsidRDefault="0041694B" w:rsidP="0041694B">
            <w:pPr>
              <w:rPr>
                <w:rFonts w:ascii="Calibri" w:hAnsi="Calibri" w:cs="Calibri"/>
                <w:lang w:val="en-US"/>
              </w:rPr>
            </w:pPr>
            <w:r w:rsidRPr="0041694B">
              <w:rPr>
                <w:rFonts w:ascii="Calibri" w:hAnsi="Calibri" w:cs="Calibri"/>
                <w:lang w:val="en-US"/>
              </w:rPr>
              <w:t>- Joint Statement on Oceans and Climate Action (2023</w:t>
            </w:r>
            <w:proofErr w:type="gramStart"/>
            <w:r w:rsidRPr="0041694B">
              <w:rPr>
                <w:rFonts w:ascii="Calibri" w:hAnsi="Calibri" w:cs="Calibri"/>
                <w:lang w:val="en-US"/>
              </w:rPr>
              <w:t>);</w:t>
            </w:r>
            <w:proofErr w:type="gramEnd"/>
          </w:p>
          <w:p w14:paraId="43549FA1" w14:textId="77777777" w:rsidR="0041694B" w:rsidRPr="0041694B" w:rsidRDefault="0041694B" w:rsidP="0041694B">
            <w:pPr>
              <w:rPr>
                <w:rFonts w:ascii="Calibri" w:hAnsi="Calibri" w:cs="Calibri"/>
                <w:lang w:val="en-US"/>
              </w:rPr>
            </w:pPr>
            <w:r w:rsidRPr="0041694B">
              <w:rPr>
                <w:rFonts w:ascii="Calibri" w:hAnsi="Calibri" w:cs="Calibri"/>
                <w:lang w:val="en-US"/>
              </w:rPr>
              <w:t>- Ministerial Declaration on Climate Action and Health (2023</w:t>
            </w:r>
            <w:proofErr w:type="gramStart"/>
            <w:r w:rsidRPr="0041694B">
              <w:rPr>
                <w:rFonts w:ascii="Calibri" w:hAnsi="Calibri" w:cs="Calibri"/>
                <w:lang w:val="en-US"/>
              </w:rPr>
              <w:t>);</w:t>
            </w:r>
            <w:proofErr w:type="gramEnd"/>
          </w:p>
          <w:p w14:paraId="207CCA71" w14:textId="77777777" w:rsidR="0041694B" w:rsidRPr="0041694B" w:rsidRDefault="0041694B" w:rsidP="0041694B">
            <w:pPr>
              <w:rPr>
                <w:rFonts w:ascii="Calibri" w:hAnsi="Calibri" w:cs="Calibri"/>
                <w:lang w:val="en-US"/>
              </w:rPr>
            </w:pPr>
            <w:r w:rsidRPr="0041694B">
              <w:rPr>
                <w:rFonts w:ascii="Calibri" w:hAnsi="Calibri" w:cs="Calibri"/>
                <w:lang w:val="en-US"/>
              </w:rPr>
              <w:t>- Resilient Food Systems, Sustainable Agriculture and Climate Change (2023</w:t>
            </w:r>
            <w:proofErr w:type="gramStart"/>
            <w:r w:rsidRPr="0041694B">
              <w:rPr>
                <w:rFonts w:ascii="Calibri" w:hAnsi="Calibri" w:cs="Calibri"/>
                <w:lang w:val="en-US"/>
              </w:rPr>
              <w:t>);</w:t>
            </w:r>
            <w:proofErr w:type="gramEnd"/>
          </w:p>
          <w:p w14:paraId="6E6F1A8E" w14:textId="77777777" w:rsidR="0041694B" w:rsidRPr="0041694B" w:rsidRDefault="0041694B" w:rsidP="0041694B">
            <w:pPr>
              <w:rPr>
                <w:rFonts w:ascii="Calibri" w:hAnsi="Calibri" w:cs="Calibri"/>
                <w:lang w:val="en-US"/>
              </w:rPr>
            </w:pPr>
            <w:r w:rsidRPr="0041694B">
              <w:rPr>
                <w:rFonts w:ascii="Calibri" w:hAnsi="Calibri" w:cs="Calibri"/>
                <w:lang w:val="en-US"/>
              </w:rPr>
              <w:t>- Global Commitment on Renewable Energy and Energy Efficiency (2023</w:t>
            </w:r>
            <w:proofErr w:type="gramStart"/>
            <w:r w:rsidRPr="0041694B">
              <w:rPr>
                <w:rFonts w:ascii="Calibri" w:hAnsi="Calibri" w:cs="Calibri"/>
                <w:lang w:val="en-US"/>
              </w:rPr>
              <w:t>);</w:t>
            </w:r>
            <w:proofErr w:type="gramEnd"/>
          </w:p>
          <w:p w14:paraId="375A9AB2" w14:textId="77777777" w:rsidR="0041694B" w:rsidRPr="0041694B" w:rsidRDefault="0041694B" w:rsidP="0041694B">
            <w:pPr>
              <w:rPr>
                <w:rFonts w:ascii="Calibri" w:hAnsi="Calibri" w:cs="Calibri"/>
                <w:lang w:val="en-US"/>
              </w:rPr>
            </w:pPr>
            <w:r w:rsidRPr="0041694B">
              <w:rPr>
                <w:rFonts w:ascii="Calibri" w:hAnsi="Calibri" w:cs="Calibri"/>
                <w:lang w:val="en-US"/>
              </w:rPr>
              <w:t>- Declaration of Intent on Mutual Recognition of Certification Schemes for Renewable and Low Carbon Hydrogen and its Derivatives (2023</w:t>
            </w:r>
            <w:proofErr w:type="gramStart"/>
            <w:r w:rsidRPr="0041694B">
              <w:rPr>
                <w:rFonts w:ascii="Calibri" w:hAnsi="Calibri" w:cs="Calibri"/>
                <w:lang w:val="en-US"/>
              </w:rPr>
              <w:t>);</w:t>
            </w:r>
            <w:proofErr w:type="gramEnd"/>
          </w:p>
          <w:p w14:paraId="29ED61BA" w14:textId="77777777" w:rsidR="0041694B" w:rsidRPr="0041694B" w:rsidRDefault="0041694B" w:rsidP="0041694B">
            <w:pPr>
              <w:rPr>
                <w:rFonts w:ascii="Calibri" w:hAnsi="Calibri" w:cs="Calibri"/>
                <w:lang w:val="en-US"/>
              </w:rPr>
            </w:pPr>
            <w:r w:rsidRPr="0041694B">
              <w:rPr>
                <w:rFonts w:ascii="Calibri" w:hAnsi="Calibri" w:cs="Calibri"/>
                <w:lang w:val="en-US"/>
              </w:rPr>
              <w:t>- Declaration on Just Transition and Gender-Sensitive Climate Action (2023</w:t>
            </w:r>
            <w:proofErr w:type="gramStart"/>
            <w:r w:rsidRPr="0041694B">
              <w:rPr>
                <w:rFonts w:ascii="Calibri" w:hAnsi="Calibri" w:cs="Calibri"/>
                <w:lang w:val="en-US"/>
              </w:rPr>
              <w:t>);</w:t>
            </w:r>
            <w:proofErr w:type="gramEnd"/>
          </w:p>
          <w:p w14:paraId="12CAE5DA" w14:textId="77777777" w:rsidR="0041694B" w:rsidRPr="0041694B" w:rsidRDefault="0041694B" w:rsidP="0041694B">
            <w:pPr>
              <w:rPr>
                <w:rFonts w:ascii="Calibri" w:hAnsi="Calibri" w:cs="Calibri"/>
                <w:lang w:val="en-US"/>
              </w:rPr>
            </w:pPr>
            <w:r w:rsidRPr="0041694B">
              <w:rPr>
                <w:rFonts w:ascii="Calibri" w:hAnsi="Calibri" w:cs="Calibri"/>
                <w:lang w:val="en-US"/>
              </w:rPr>
              <w:t>- Combating Together the Harmful Effects of Mass Sargasso Strandings in the Caribbean and Beyond (2023</w:t>
            </w:r>
            <w:proofErr w:type="gramStart"/>
            <w:r w:rsidRPr="0041694B">
              <w:rPr>
                <w:rFonts w:ascii="Calibri" w:hAnsi="Calibri" w:cs="Calibri"/>
                <w:lang w:val="en-US"/>
              </w:rPr>
              <w:t>);</w:t>
            </w:r>
            <w:proofErr w:type="gramEnd"/>
          </w:p>
          <w:p w14:paraId="3C2756D6" w14:textId="24524DB6" w:rsidR="0041694B" w:rsidRPr="0041694B" w:rsidRDefault="0041694B" w:rsidP="0041694B">
            <w:pPr>
              <w:rPr>
                <w:rFonts w:ascii="Calibri" w:hAnsi="Calibri" w:cs="Calibri"/>
                <w:lang w:val="en-US"/>
              </w:rPr>
            </w:pPr>
            <w:r w:rsidRPr="0041694B">
              <w:rPr>
                <w:rFonts w:ascii="Calibri" w:hAnsi="Calibri" w:cs="Calibri"/>
                <w:lang w:val="en-US"/>
              </w:rPr>
              <w:t>- “Call to Action for Enhanced Private Finance Mobilization for Adaptation and Resilience” (2023).</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61CB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61CB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61CB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24C863DB" w:rsidR="002F0752" w:rsidRPr="00CF2E7C" w:rsidRDefault="0041694B"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36AB83FA" w:rsidR="002F0752" w:rsidRPr="00CF2E7C" w:rsidRDefault="0041694B"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6CF2E93B" w:rsidR="002F0752" w:rsidRPr="00CF2E7C" w:rsidRDefault="0041694B"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3DEA6D5A" w:rsidR="002F0752" w:rsidRPr="00CF2E7C" w:rsidRDefault="0041694B"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68F0834F" w:rsidR="002F0752" w:rsidRPr="00CF2E7C" w:rsidRDefault="0041694B"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5D783E0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6DEA55B2" w:rsidR="002F0752" w:rsidRPr="00CF2E7C" w:rsidRDefault="0041694B"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47629A28" w:rsidR="002F0752" w:rsidRPr="00CF2E7C" w:rsidRDefault="00783C34" w:rsidP="00CF2E7C">
            <w:pPr>
              <w:rPr>
                <w:rFonts w:ascii="Calibri" w:hAnsi="Calibri" w:cs="Calibri"/>
              </w:rPr>
            </w:pPr>
            <w:r>
              <w:rPr>
                <w:rFonts w:ascii="Calibri" w:hAnsi="Calibri" w:cs="Calibri"/>
              </w:rPr>
              <w:t>X</w:t>
            </w: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2CC0D5D6" w:rsidR="002F0752" w:rsidRPr="00CF2E7C" w:rsidRDefault="00783C34"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CD83C65" w:rsidR="002F0752" w:rsidRPr="00CF2E7C" w:rsidRDefault="00783C34"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0E91DDBD" w:rsidR="002F0752" w:rsidRPr="00CF2E7C" w:rsidRDefault="00783C34"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0CF456A2" w:rsidR="002F0752" w:rsidRPr="00CF2E7C" w:rsidRDefault="00783C34"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14AC3675" w:rsidR="002F0752" w:rsidRPr="00CF2E7C" w:rsidRDefault="00783C34"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1C6E7390" w:rsidR="002F0752" w:rsidRPr="00CF2E7C" w:rsidRDefault="00783C34"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5454202C" w:rsidR="002F0752" w:rsidRPr="00CF2E7C" w:rsidRDefault="00783C34"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2DB1E36C" w:rsidR="002F0752" w:rsidRPr="00CF2E7C" w:rsidRDefault="00783C34"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3A630F0D" w:rsidR="002F0752" w:rsidRPr="00CF2E7C" w:rsidRDefault="00783C34" w:rsidP="00CF2E7C">
            <w:pPr>
              <w:rPr>
                <w:rFonts w:ascii="Calibri" w:hAnsi="Calibri" w:cs="Calibri"/>
              </w:rPr>
            </w:pPr>
            <w:r>
              <w:rPr>
                <w:rFonts w:ascii="Calibri" w:hAnsi="Calibri" w:cs="Calibri"/>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0545421D" w:rsidR="002F0752" w:rsidRPr="00CF2E7C" w:rsidRDefault="00783C34" w:rsidP="00CF2E7C">
            <w:pPr>
              <w:rPr>
                <w:rFonts w:ascii="Calibri" w:hAnsi="Calibri" w:cs="Calibri"/>
              </w:rPr>
            </w:pPr>
            <w:r>
              <w:rPr>
                <w:rFonts w:ascii="Calibri" w:hAnsi="Calibri" w:cs="Calibri"/>
              </w:rPr>
              <w:t>X</w:t>
            </w: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4D060496" w:rsidR="002F0752" w:rsidRPr="00CF2E7C" w:rsidRDefault="00783C34"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AEAD537" w:rsidR="002F0752" w:rsidRPr="00CF2E7C" w:rsidRDefault="00783C34"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1E02A04F" w:rsidR="002F0752" w:rsidRPr="00CF2E7C" w:rsidRDefault="00783C34"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65CCBDF4" w:rsidR="002F0752" w:rsidRPr="00CF2E7C" w:rsidRDefault="00783C34"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AA02FE0" w:rsidR="002F0752" w:rsidRPr="00CF2E7C" w:rsidRDefault="00783C34"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6E599657" w:rsidR="002F0752" w:rsidRPr="00CF2E7C" w:rsidRDefault="00783C34"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DE96C15" w:rsidR="002F0752" w:rsidRPr="00CF2E7C" w:rsidRDefault="00783C34"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EE451CB" w:rsidR="002F0752" w:rsidRPr="00CF2E7C" w:rsidRDefault="00783C34"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1822D5CE" w:rsidR="002F0752" w:rsidRPr="00CF2E7C" w:rsidRDefault="00783C34"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0B70F976" w:rsidR="002F0752" w:rsidRPr="00CF2E7C" w:rsidRDefault="00783C34"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081ECB22" w:rsidR="002F0752" w:rsidRPr="00CF2E7C" w:rsidRDefault="00783C34"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206391B9" w:rsidR="002F0752" w:rsidRPr="00CF2E7C" w:rsidRDefault="00783C34"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26DA2CCB" w:rsidR="002F0752" w:rsidRPr="00CF2E7C" w:rsidRDefault="00783C34"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48BD6465"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24C157BA" w:rsidR="002F0752" w:rsidRPr="00CF2E7C" w:rsidRDefault="00783C34"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284F36AA" w:rsidR="002F0752" w:rsidRPr="00CF2E7C" w:rsidRDefault="00783C34"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01F0E52A" w:rsidR="002F0752" w:rsidRPr="00CF2E7C" w:rsidRDefault="00783C34"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119421BA" w:rsidR="002F0752" w:rsidRPr="00CF2E7C" w:rsidRDefault="00783C34" w:rsidP="00CF2E7C">
            <w:pPr>
              <w:rPr>
                <w:rFonts w:ascii="Calibri" w:hAnsi="Calibri" w:cs="Calibri"/>
              </w:rPr>
            </w:pPr>
            <w:r>
              <w:rPr>
                <w:rFonts w:ascii="Calibri" w:hAnsi="Calibri" w:cs="Calibri"/>
              </w:rPr>
              <w:t>X</w:t>
            </w: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6778465A" w:rsidR="002F0752" w:rsidRPr="00CF2E7C" w:rsidRDefault="00783C34" w:rsidP="00CF2E7C">
            <w:pPr>
              <w:rPr>
                <w:rFonts w:ascii="Calibri" w:hAnsi="Calibri" w:cs="Calibri"/>
              </w:rPr>
            </w:pPr>
            <w:r>
              <w:rPr>
                <w:rFonts w:ascii="Calibri" w:hAnsi="Calibri" w:cs="Calibri"/>
              </w:rPr>
              <w:t xml:space="preserve">Oil and gas sector </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4B3F884A"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61CB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5F5C4CF5" w:rsidR="002F0752" w:rsidRPr="00CF2E7C" w:rsidRDefault="00783C34"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301372E" w:rsidR="002F0752" w:rsidRPr="00CF2E7C" w:rsidRDefault="00783C34"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3A191BC1" w:rsidR="002F0752" w:rsidRPr="00CF2E7C" w:rsidRDefault="00BD0656" w:rsidP="00CF2E7C">
            <w:pPr>
              <w:rPr>
                <w:rFonts w:ascii="Calibri" w:hAnsi="Calibri" w:cs="Calibri"/>
              </w:rPr>
            </w:pPr>
            <w:r>
              <w:rPr>
                <w:rFonts w:ascii="Calibri" w:hAnsi="Calibri" w:cs="Calibri"/>
              </w:rPr>
              <w:t>X</w:t>
            </w: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468EE212" w:rsidR="002F0752" w:rsidRPr="00CF2E7C" w:rsidRDefault="003D3462"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283B92F" w:rsidR="002F0752" w:rsidRPr="00CF2E7C" w:rsidRDefault="003D3462"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9DE0015" w:rsidR="002F0752" w:rsidRPr="00CF2E7C" w:rsidRDefault="003D3462" w:rsidP="00CF2E7C">
            <w:pPr>
              <w:rPr>
                <w:rFonts w:ascii="Calibri" w:hAnsi="Calibri" w:cs="Calibri"/>
              </w:rPr>
            </w:pPr>
            <w:r>
              <w:rPr>
                <w:rFonts w:ascii="Calibri" w:hAnsi="Calibri" w:cs="Calibri"/>
              </w:rPr>
              <w:t>The methane target that is provided in the Strategy is directed to PEMEX (98% methane utilization)</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54B618F1" w:rsidR="002F0752" w:rsidRPr="00CF2E7C" w:rsidRDefault="003D3462" w:rsidP="00CF2E7C">
            <w:pPr>
              <w:rPr>
                <w:rFonts w:ascii="Calibri" w:hAnsi="Calibri" w:cs="Calibri"/>
              </w:rPr>
            </w:pPr>
            <w:r>
              <w:rPr>
                <w:rFonts w:ascii="Calibri" w:hAnsi="Calibri" w:cs="Calibri"/>
              </w:rPr>
              <w:t>X</w:t>
            </w: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68E7C45E" w:rsidR="002F0752" w:rsidRPr="00CF2E7C" w:rsidRDefault="003D3462"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5A303797" w:rsidR="002F0752" w:rsidRPr="00CF2E7C" w:rsidRDefault="003D3462" w:rsidP="00CF2E7C">
            <w:pPr>
              <w:rPr>
                <w:rFonts w:ascii="Calibri" w:hAnsi="Calibri" w:cs="Calibri"/>
              </w:rPr>
            </w:pPr>
            <w:r>
              <w:rPr>
                <w:rFonts w:ascii="Calibri" w:hAnsi="Calibri" w:cs="Calibri"/>
              </w:rPr>
              <w:t>X</w:t>
            </w: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889D152"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1E9DD4C6"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69AB46C4" w:rsidR="002F0752" w:rsidRPr="00CF2E7C" w:rsidRDefault="003D3462"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2D49975F" w:rsidR="002F0752" w:rsidRPr="33822AF7" w:rsidRDefault="00561BDA"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B40D134"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00A6B2DA"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16280B85"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194EBB3F"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9190D65"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5123C1BE"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63CC7F25"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3736A893"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46EDEC17"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3086FC48"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45892C66"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3A792184"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5407A456"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1576B1BD"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Section 7.4, within Target M2, provides that by 2040 methane emissions shall be effectively controlled, especially fugitive emissions.</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058D6F03"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1DE88748"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4FA0BEB6"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64C13889"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64A06705"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2A7713AC"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353A823B"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20A2D59F"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21E9F37B"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272E6A6F"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3AB5F95E"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22C6B34"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2D19A4D9"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1DC0C9C5"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4BD5F585"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080940AB"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66029924"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0CB9DCB0"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515400E9"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73EF9EE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4AB04CBA" w:rsidR="002F0752" w:rsidRPr="00CF2E7C" w:rsidRDefault="00561B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687C4D9D" w:rsidR="002F0752" w:rsidRPr="00CF2E7C" w:rsidRDefault="00561B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03BA7C45" w:rsidR="002F0752" w:rsidRPr="00CF2E7C" w:rsidRDefault="00561B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243E1CB0" w:rsidR="002F0752" w:rsidRPr="00CF2E7C" w:rsidRDefault="00561B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DDF598F" w:rsidR="002F0752" w:rsidRPr="00CF2E7C" w:rsidRDefault="00561BDA"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7C7BCA0B" w:rsidR="002F0752" w:rsidRPr="00CF2E7C" w:rsidRDefault="00561B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3402F505" w:rsidR="002F0752" w:rsidRPr="00CF2E7C" w:rsidRDefault="00561B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707E7F61" w:rsidR="002F0752" w:rsidRPr="00CF2E7C" w:rsidRDefault="00561B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3FE99FC7" w:rsidR="002F0752" w:rsidRPr="00CF2E7C" w:rsidRDefault="00561B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00A372BC" w:rsidR="002F0752" w:rsidRPr="00CF2E7C" w:rsidRDefault="00561B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197536D2" w:rsidR="002F0752" w:rsidRPr="00CF2E7C" w:rsidRDefault="00561B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40C4C353" w:rsidR="002F0752" w:rsidRPr="00CF2E7C" w:rsidRDefault="00561B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57860C7F" w:rsidR="002F0752" w:rsidRPr="00CF2E7C" w:rsidRDefault="00561B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C9A5547" w:rsidR="002F0752" w:rsidRPr="00CF2E7C" w:rsidRDefault="00561BDA"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57C66945" w:rsidR="002F0752" w:rsidRPr="00CF2E7C" w:rsidRDefault="00561B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71C16C28" w:rsidR="002F0752" w:rsidRPr="00CF2E7C" w:rsidRDefault="00561B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245F308C" w:rsidR="002F0752" w:rsidRPr="00CF2E7C" w:rsidRDefault="00561B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72D621A1" w:rsidR="002F0752" w:rsidRPr="00CF2E7C" w:rsidRDefault="00561B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1BD5153A" w:rsidR="002F0752" w:rsidRPr="00CF2E7C" w:rsidRDefault="00561B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89C0FBC" w:rsidR="002F0752" w:rsidRPr="00CF2E7C" w:rsidRDefault="00561B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76148BF1" w:rsidR="002F0752" w:rsidRPr="00CF2E7C" w:rsidRDefault="00561B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0D4984EE" w:rsidR="002F0752" w:rsidRPr="00CF2E7C" w:rsidRDefault="00561BD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0768B134" w:rsidR="002F0752" w:rsidRPr="00CF2E7C" w:rsidRDefault="00561BDA" w:rsidP="00CF2E7C">
            <w:pPr>
              <w:rPr>
                <w:rFonts w:ascii="Calibri" w:hAnsi="Calibri" w:cs="Calibri"/>
              </w:rPr>
            </w:pPr>
            <w:r>
              <w:rPr>
                <w:rFonts w:ascii="Calibri" w:hAnsi="Calibri" w:cs="Calibri"/>
              </w:rPr>
              <w:t>The Strategy references the Global Methane Pledge.</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4F947C" w14:textId="77777777" w:rsidR="00953B82" w:rsidRDefault="00953B82" w:rsidP="00874E39">
      <w:r>
        <w:separator/>
      </w:r>
    </w:p>
  </w:endnote>
  <w:endnote w:type="continuationSeparator" w:id="0">
    <w:p w14:paraId="4BF14EFE" w14:textId="77777777" w:rsidR="00953B82" w:rsidRDefault="00953B82" w:rsidP="00874E39">
      <w:r>
        <w:continuationSeparator/>
      </w:r>
    </w:p>
  </w:endnote>
  <w:endnote w:type="continuationNotice" w:id="1">
    <w:p w14:paraId="054F9F17" w14:textId="77777777" w:rsidR="00953B82" w:rsidRDefault="00953B8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20FB0EE"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CF30F5" w14:textId="77777777" w:rsidR="00953B82" w:rsidRDefault="00953B82" w:rsidP="00874E39">
      <w:r>
        <w:separator/>
      </w:r>
    </w:p>
  </w:footnote>
  <w:footnote w:type="continuationSeparator" w:id="0">
    <w:p w14:paraId="4AA59BE9" w14:textId="77777777" w:rsidR="00953B82" w:rsidRDefault="00953B82" w:rsidP="00874E39">
      <w:r>
        <w:continuationSeparator/>
      </w:r>
    </w:p>
  </w:footnote>
  <w:footnote w:type="continuationNotice" w:id="1">
    <w:p w14:paraId="15AB7D5F" w14:textId="77777777" w:rsidR="00953B82" w:rsidRDefault="00953B8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AC2"/>
    <w:rsid w:val="00123F5C"/>
    <w:rsid w:val="00124C48"/>
    <w:rsid w:val="00134550"/>
    <w:rsid w:val="00134681"/>
    <w:rsid w:val="00134E95"/>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CB9"/>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0CB5"/>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777"/>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2944"/>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537"/>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9CE"/>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3462"/>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4E33"/>
    <w:rsid w:val="00415C1C"/>
    <w:rsid w:val="00415F83"/>
    <w:rsid w:val="0041618A"/>
    <w:rsid w:val="00416554"/>
    <w:rsid w:val="0041694B"/>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1B6A"/>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49A8"/>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BDA"/>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9BD"/>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43DF"/>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6545"/>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C34"/>
    <w:rsid w:val="00783F69"/>
    <w:rsid w:val="00784BAB"/>
    <w:rsid w:val="0078610D"/>
    <w:rsid w:val="007866CF"/>
    <w:rsid w:val="00786AC9"/>
    <w:rsid w:val="00786EC4"/>
    <w:rsid w:val="00790745"/>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62"/>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048D"/>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B82"/>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447E"/>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34A"/>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13F1"/>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6F9"/>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0656"/>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2F05"/>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3F6B"/>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0D9F"/>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377C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5EAB"/>
    <w:rsid w:val="00F96F02"/>
    <w:rsid w:val="00F973EA"/>
    <w:rsid w:val="00F97EEE"/>
    <w:rsid w:val="00FA0392"/>
    <w:rsid w:val="00FA0CF8"/>
    <w:rsid w:val="00FA119A"/>
    <w:rsid w:val="00FA2D54"/>
    <w:rsid w:val="00FA38D8"/>
    <w:rsid w:val="00FA4B8D"/>
    <w:rsid w:val="00FA6DED"/>
    <w:rsid w:val="00FA76DF"/>
    <w:rsid w:val="00FA78EA"/>
    <w:rsid w:val="00FB5A70"/>
    <w:rsid w:val="00FB7282"/>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784BAB"/>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4941387">
      <w:bodyDiv w:val="1"/>
      <w:marLeft w:val="0"/>
      <w:marRight w:val="0"/>
      <w:marTop w:val="0"/>
      <w:marBottom w:val="0"/>
      <w:divBdr>
        <w:top w:val="none" w:sz="0" w:space="0" w:color="auto"/>
        <w:left w:val="none" w:sz="0" w:space="0" w:color="auto"/>
        <w:bottom w:val="none" w:sz="0" w:space="0" w:color="auto"/>
        <w:right w:val="none" w:sz="0" w:space="0" w:color="auto"/>
      </w:divBdr>
    </w:div>
    <w:div w:id="40469181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9899106">
      <w:bodyDiv w:val="1"/>
      <w:marLeft w:val="0"/>
      <w:marRight w:val="0"/>
      <w:marTop w:val="0"/>
      <w:marBottom w:val="0"/>
      <w:divBdr>
        <w:top w:val="none" w:sz="0" w:space="0" w:color="auto"/>
        <w:left w:val="none" w:sz="0" w:space="0" w:color="auto"/>
        <w:bottom w:val="none" w:sz="0" w:space="0" w:color="auto"/>
        <w:right w:val="none" w:sz="0" w:space="0" w:color="auto"/>
      </w:divBdr>
    </w:div>
    <w:div w:id="1069763818">
      <w:bodyDiv w:val="1"/>
      <w:marLeft w:val="0"/>
      <w:marRight w:val="0"/>
      <w:marTop w:val="0"/>
      <w:marBottom w:val="0"/>
      <w:divBdr>
        <w:top w:val="none" w:sz="0" w:space="0" w:color="auto"/>
        <w:left w:val="none" w:sz="0" w:space="0" w:color="auto"/>
        <w:bottom w:val="none" w:sz="0" w:space="0" w:color="auto"/>
        <w:right w:val="none" w:sz="0" w:space="0" w:color="auto"/>
      </w:divBdr>
    </w:div>
    <w:div w:id="107080573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97305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2001642/https://www.dof.gob.mx/nota_detalle.php?codigo=5739992&amp;fecha=30/09/2024"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b58c804c-1dae-4bfb-90ea-285fbc8856e6"/>
  </ds:schemaRefs>
</ds:datastoreItem>
</file>

<file path=customXml/itemProps4.xml><?xml version="1.0" encoding="utf-8"?>
<ds:datastoreItem xmlns:ds="http://schemas.openxmlformats.org/officeDocument/2006/customXml" ds:itemID="{F6625C22-9AA7-4CF9-82FC-AF1A504E9A8B}"/>
</file>

<file path=docProps/app.xml><?xml version="1.0" encoding="utf-8"?>
<Properties xmlns="http://schemas.openxmlformats.org/officeDocument/2006/extended-properties" xmlns:vt="http://schemas.openxmlformats.org/officeDocument/2006/docPropsVTypes">
  <Template>Normal</Template>
  <TotalTime>2</TotalTime>
  <Pages>1</Pages>
  <Words>23360</Words>
  <Characters>128486</Characters>
  <Application>Microsoft Office Word</Application>
  <DocSecurity>0</DocSecurity>
  <Lines>1070</Lines>
  <Paragraphs>303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151543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María del Carmen Díaz [SCHOLAR]</cp:lastModifiedBy>
  <cp:revision>2</cp:revision>
  <cp:lastPrinted>2025-03-21T00:14:00Z</cp:lastPrinted>
  <dcterms:created xsi:type="dcterms:W3CDTF">2025-07-22T00:38:00Z</dcterms:created>
  <dcterms:modified xsi:type="dcterms:W3CDTF">2025-07-22T00:38:00Z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